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20BF" w14:textId="77777777" w:rsidR="00D40663" w:rsidRDefault="00D40663"/>
    <w:p w14:paraId="69C96E50" w14:textId="77777777" w:rsidR="000723CB" w:rsidRPr="000723CB" w:rsidRDefault="000723CB" w:rsidP="000723CB"/>
    <w:p w14:paraId="7EBD58E4" w14:textId="77777777" w:rsidR="000723CB" w:rsidRPr="000723CB" w:rsidRDefault="000723CB" w:rsidP="000723CB"/>
    <w:p w14:paraId="6F884369" w14:textId="77777777" w:rsidR="000723CB" w:rsidRPr="000723CB" w:rsidRDefault="000723CB" w:rsidP="000723CB"/>
    <w:p w14:paraId="5EAFC8A1" w14:textId="77777777" w:rsidR="000723CB" w:rsidRPr="000723CB" w:rsidRDefault="000723CB" w:rsidP="000723CB"/>
    <w:p w14:paraId="4E44402D" w14:textId="77777777" w:rsidR="000723CB" w:rsidRPr="000723CB" w:rsidRDefault="000723CB" w:rsidP="000723CB"/>
    <w:p w14:paraId="6F146C91" w14:textId="77777777" w:rsidR="000723CB" w:rsidRPr="000723CB" w:rsidRDefault="000723CB" w:rsidP="000723CB"/>
    <w:p w14:paraId="7A3EA950" w14:textId="77777777" w:rsidR="000723CB" w:rsidRPr="000723CB" w:rsidRDefault="000723CB" w:rsidP="000723CB"/>
    <w:p w14:paraId="7A2FC4CC" w14:textId="77777777" w:rsidR="000723CB" w:rsidRDefault="000723CB" w:rsidP="000723CB"/>
    <w:p w14:paraId="02AEFE4D" w14:textId="77777777" w:rsidR="000723CB" w:rsidRPr="007228CB" w:rsidRDefault="000723CB" w:rsidP="000723CB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  <w:r>
        <w:tab/>
      </w:r>
      <w:r w:rsidRPr="007228CB">
        <w:rPr>
          <w:rFonts w:ascii="Arial" w:hAnsi="Arial" w:cs="Arial"/>
          <w:b/>
          <w:color w:val="92D050"/>
          <w:sz w:val="72"/>
          <w:szCs w:val="22"/>
        </w:rPr>
        <w:t>MANUAL DE PROCEDIMIENTOS</w:t>
      </w:r>
    </w:p>
    <w:p w14:paraId="0E5E9416" w14:textId="77777777" w:rsidR="000723CB" w:rsidRPr="007228CB" w:rsidRDefault="000723CB" w:rsidP="000723CB">
      <w:pPr>
        <w:rPr>
          <w:rFonts w:ascii="Arial" w:hAnsi="Arial" w:cs="Arial"/>
          <w:b/>
          <w:color w:val="92D050"/>
          <w:sz w:val="72"/>
          <w:szCs w:val="22"/>
        </w:rPr>
      </w:pPr>
    </w:p>
    <w:p w14:paraId="5D63C7BD" w14:textId="77777777" w:rsidR="000723CB" w:rsidRPr="007228CB" w:rsidRDefault="000723CB" w:rsidP="000723CB">
      <w:pPr>
        <w:jc w:val="center"/>
        <w:rPr>
          <w:rFonts w:ascii="Arial" w:hAnsi="Arial" w:cs="Arial"/>
          <w:color w:val="92D050"/>
          <w:sz w:val="2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>TERAP</w:t>
      </w:r>
      <w:r>
        <w:rPr>
          <w:rFonts w:ascii="Arial" w:hAnsi="Arial" w:cs="Arial"/>
          <w:b/>
          <w:color w:val="92D050"/>
          <w:sz w:val="72"/>
          <w:szCs w:val="22"/>
        </w:rPr>
        <w:t>IA</w:t>
      </w:r>
      <w:r w:rsidRPr="007228CB">
        <w:rPr>
          <w:rFonts w:ascii="Arial" w:hAnsi="Arial" w:cs="Arial"/>
          <w:b/>
          <w:color w:val="92D050"/>
          <w:sz w:val="72"/>
          <w:szCs w:val="22"/>
        </w:rPr>
        <w:t xml:space="preserve"> FÍSIC</w:t>
      </w:r>
      <w:r>
        <w:rPr>
          <w:rFonts w:ascii="Arial" w:hAnsi="Arial" w:cs="Arial"/>
          <w:b/>
          <w:color w:val="92D050"/>
          <w:sz w:val="72"/>
          <w:szCs w:val="22"/>
        </w:rPr>
        <w:t>A</w:t>
      </w:r>
    </w:p>
    <w:p w14:paraId="57F293E5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20AA29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2CA4EF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C04DF2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7B370B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FBA40C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D12E5D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EC5CA2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AA8B31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2AAB68E" w14:textId="77777777" w:rsidR="000723CB" w:rsidRPr="00A52C98" w:rsidRDefault="000723CB" w:rsidP="000723CB">
      <w:pPr>
        <w:tabs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1A2A6B09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6858FF13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393E6EB1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2B2960A2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6D6CE2A4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053FABD6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76AFE6C3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5534C59E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648E2520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3C331797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0F1CC2F7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  <w:r w:rsidRPr="00A52C98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                                                      </w:t>
      </w:r>
    </w:p>
    <w:p w14:paraId="5D703FAA" w14:textId="77777777" w:rsidR="000723CB" w:rsidRPr="007D53C8" w:rsidRDefault="000723CB" w:rsidP="000723CB">
      <w:pPr>
        <w:tabs>
          <w:tab w:val="left" w:pos="6420"/>
        </w:tabs>
        <w:jc w:val="both"/>
        <w:rPr>
          <w:rFonts w:ascii="Arial" w:hAnsi="Arial" w:cs="Arial"/>
          <w:sz w:val="22"/>
          <w:szCs w:val="22"/>
        </w:rPr>
      </w:pPr>
      <w:r w:rsidRPr="00A52C98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A52C98">
        <w:rPr>
          <w:rFonts w:ascii="Arial" w:hAnsi="Arial" w:cs="Arial"/>
          <w:sz w:val="22"/>
          <w:szCs w:val="22"/>
        </w:rPr>
        <w:t xml:space="preserve">                       </w:t>
      </w:r>
    </w:p>
    <w:p w14:paraId="364756F7" w14:textId="77777777" w:rsidR="000723CB" w:rsidRPr="00A15DC7" w:rsidRDefault="000723CB" w:rsidP="000723CB">
      <w:pPr>
        <w:jc w:val="center"/>
        <w:rPr>
          <w:rFonts w:ascii="Arial" w:hAnsi="Arial" w:cs="Arial"/>
          <w:b/>
        </w:rPr>
      </w:pPr>
      <w:r w:rsidRPr="00A15DC7">
        <w:rPr>
          <w:rFonts w:ascii="Arial" w:eastAsia="Calibri" w:hAnsi="Arial" w:cs="Arial"/>
          <w:b/>
        </w:rPr>
        <w:t>MANUAL DE PROCEDIMIENTOS DE LA ATENCIÓN EN EL SERVICIO DE TERAPIA FÍSICA</w:t>
      </w:r>
    </w:p>
    <w:p w14:paraId="69E02562" w14:textId="77777777" w:rsidR="000723CB" w:rsidRPr="00A15DC7" w:rsidRDefault="000723CB" w:rsidP="000723CB">
      <w:pPr>
        <w:jc w:val="center"/>
        <w:rPr>
          <w:rFonts w:ascii="Arial" w:eastAsia="Calibri" w:hAnsi="Arial" w:cs="Arial"/>
          <w:bCs/>
        </w:rPr>
      </w:pPr>
    </w:p>
    <w:p w14:paraId="570710C5" w14:textId="77777777" w:rsidR="000723CB" w:rsidRPr="00A15DC7" w:rsidRDefault="000723CB" w:rsidP="000723CB">
      <w:pPr>
        <w:jc w:val="both"/>
        <w:rPr>
          <w:rFonts w:ascii="Arial" w:hAnsi="Arial" w:cs="Arial"/>
          <w:bCs/>
        </w:rPr>
      </w:pPr>
      <w:r w:rsidRPr="00A15DC7">
        <w:rPr>
          <w:rFonts w:ascii="Arial" w:eastAsia="Calibri" w:hAnsi="Arial" w:cs="Arial"/>
          <w:bCs/>
        </w:rPr>
        <w:lastRenderedPageBreak/>
        <w:t>Contiene los procesos básicos de la atención terapéutica en sus dos procesos que son: asignación de horarios y aplicación de tratamiento de fisioterapia, describiendo en cada uno de ellos las actividades específicas, sus tiempos e indicadores.</w:t>
      </w:r>
    </w:p>
    <w:p w14:paraId="451B2C2F" w14:textId="77777777" w:rsidR="000723CB" w:rsidRPr="00A15DC7" w:rsidRDefault="000723CB" w:rsidP="000723CB">
      <w:pPr>
        <w:rPr>
          <w:rFonts w:ascii="Arial" w:hAnsi="Arial" w:cs="Arial"/>
          <w:bCs/>
        </w:rPr>
      </w:pPr>
    </w:p>
    <w:p w14:paraId="3E7AE004" w14:textId="77777777" w:rsidR="000723CB" w:rsidRPr="00A15DC7" w:rsidRDefault="000723CB" w:rsidP="000723CB">
      <w:pPr>
        <w:rPr>
          <w:rFonts w:ascii="Arial" w:hAnsi="Arial" w:cs="Arial"/>
          <w:bCs/>
        </w:rPr>
      </w:pPr>
    </w:p>
    <w:p w14:paraId="0AF0C43C" w14:textId="77777777" w:rsidR="000723CB" w:rsidRPr="00A15DC7" w:rsidRDefault="000723CB" w:rsidP="000723C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color w:val="000000"/>
        </w:rPr>
      </w:pPr>
      <w:r w:rsidRPr="00A15DC7">
        <w:rPr>
          <w:rFonts w:ascii="Arial" w:eastAsia="Calibri" w:hAnsi="Arial" w:cs="Arial"/>
          <w:b/>
          <w:bCs/>
          <w:iCs/>
          <w:color w:val="000000"/>
        </w:rPr>
        <w:t>DEFINICIÓN DEL SERVICIO DE TERAPIA F</w:t>
      </w:r>
      <w:r>
        <w:rPr>
          <w:rFonts w:ascii="Arial" w:eastAsia="Calibri" w:hAnsi="Arial" w:cs="Arial"/>
          <w:b/>
          <w:bCs/>
          <w:iCs/>
          <w:color w:val="000000"/>
        </w:rPr>
        <w:t>Í</w:t>
      </w:r>
      <w:r w:rsidRPr="00A15DC7">
        <w:rPr>
          <w:rFonts w:ascii="Arial" w:eastAsia="Calibri" w:hAnsi="Arial" w:cs="Arial"/>
          <w:b/>
          <w:bCs/>
          <w:iCs/>
          <w:color w:val="000000"/>
        </w:rPr>
        <w:t>SICA</w:t>
      </w:r>
    </w:p>
    <w:p w14:paraId="51A4EFE9" w14:textId="77777777" w:rsidR="000723CB" w:rsidRPr="00A15DC7" w:rsidRDefault="000723CB" w:rsidP="000723C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</w:p>
    <w:p w14:paraId="3F94ADBD" w14:textId="77777777" w:rsidR="000723CB" w:rsidRPr="00A15DC7" w:rsidRDefault="000723CB" w:rsidP="000723C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</w:p>
    <w:p w14:paraId="45D9FB4F" w14:textId="77777777" w:rsidR="000723CB" w:rsidRPr="00A15DC7" w:rsidRDefault="000723CB" w:rsidP="000723C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</w:rPr>
      </w:pPr>
      <w:r w:rsidRPr="00A15DC7">
        <w:rPr>
          <w:rFonts w:ascii="Arial" w:eastAsia="Calibri" w:hAnsi="Arial" w:cs="Arial"/>
          <w:bCs/>
          <w:color w:val="000000"/>
        </w:rPr>
        <w:t>Realizar acciones terapéuticas en las distintas áreas de atención como son: mecanoterapia, termoterapia, hidroterapia y electroterapia aplicadas por un fisioterapeuta</w:t>
      </w:r>
      <w:r>
        <w:rPr>
          <w:rFonts w:ascii="Arial" w:eastAsia="Calibri" w:hAnsi="Arial" w:cs="Arial"/>
          <w:bCs/>
          <w:color w:val="000000"/>
        </w:rPr>
        <w:t>, atendiendo</w:t>
      </w:r>
      <w:r w:rsidRPr="00A15DC7">
        <w:rPr>
          <w:rFonts w:ascii="Arial" w:eastAsia="Calibri" w:hAnsi="Arial" w:cs="Arial"/>
          <w:bCs/>
          <w:color w:val="000000"/>
        </w:rPr>
        <w:t xml:space="preserve"> al paciente con ética y profesionalismo para el tratamiento de terapia física de la o las patologías. </w:t>
      </w:r>
    </w:p>
    <w:p w14:paraId="568AE2C2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292A1D3F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4FB0BB86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4A16E204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6AE9813A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1B0F7CBE" w14:textId="77777777" w:rsidR="000723CB" w:rsidRPr="00A15DC7" w:rsidRDefault="000723CB" w:rsidP="000723CB">
      <w:pPr>
        <w:rPr>
          <w:rFonts w:ascii="Arial" w:eastAsia="Calibri" w:hAnsi="Arial" w:cs="Arial"/>
          <w:b/>
        </w:rPr>
      </w:pPr>
    </w:p>
    <w:p w14:paraId="3C314370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48F5054A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7AD8CD68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6A4D13B4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29F9C339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6DC32B95" w14:textId="77777777" w:rsidR="000723CB" w:rsidRPr="00A15DC7" w:rsidRDefault="000723CB" w:rsidP="000723CB">
      <w:pPr>
        <w:rPr>
          <w:lang w:eastAsia="en-US"/>
        </w:rPr>
      </w:pPr>
    </w:p>
    <w:p w14:paraId="736BF713" w14:textId="77777777" w:rsidR="000723CB" w:rsidRPr="00A15DC7" w:rsidRDefault="000723CB" w:rsidP="000723CB">
      <w:pPr>
        <w:rPr>
          <w:lang w:eastAsia="en-US"/>
        </w:rPr>
      </w:pPr>
    </w:p>
    <w:p w14:paraId="0FF28F2A" w14:textId="77777777" w:rsidR="000723CB" w:rsidRPr="00A15DC7" w:rsidRDefault="000723CB" w:rsidP="000723CB">
      <w:pPr>
        <w:rPr>
          <w:lang w:eastAsia="en-US"/>
        </w:rPr>
      </w:pPr>
    </w:p>
    <w:p w14:paraId="676AEA17" w14:textId="77777777" w:rsidR="000723CB" w:rsidRPr="00A15DC7" w:rsidRDefault="000723CB" w:rsidP="000723CB">
      <w:pPr>
        <w:rPr>
          <w:lang w:eastAsia="en-US"/>
        </w:rPr>
      </w:pPr>
    </w:p>
    <w:p w14:paraId="0BA3582A" w14:textId="77777777" w:rsidR="000723CB" w:rsidRPr="00A15DC7" w:rsidRDefault="000723CB" w:rsidP="000723CB">
      <w:pPr>
        <w:rPr>
          <w:lang w:eastAsia="en-US"/>
        </w:rPr>
      </w:pPr>
    </w:p>
    <w:p w14:paraId="1479F4A3" w14:textId="77777777" w:rsidR="000723CB" w:rsidRPr="00A15DC7" w:rsidRDefault="000723CB" w:rsidP="000723CB">
      <w:pPr>
        <w:rPr>
          <w:lang w:eastAsia="en-US"/>
        </w:rPr>
      </w:pPr>
    </w:p>
    <w:p w14:paraId="25AADF97" w14:textId="77777777" w:rsidR="000723CB" w:rsidRPr="00A15DC7" w:rsidRDefault="000723CB" w:rsidP="000723CB">
      <w:pPr>
        <w:rPr>
          <w:lang w:eastAsia="en-US"/>
        </w:rPr>
      </w:pPr>
    </w:p>
    <w:p w14:paraId="27507D8C" w14:textId="77777777" w:rsidR="000723CB" w:rsidRPr="00A15DC7" w:rsidRDefault="000723CB" w:rsidP="000723CB">
      <w:pPr>
        <w:rPr>
          <w:lang w:eastAsia="en-US"/>
        </w:rPr>
      </w:pPr>
    </w:p>
    <w:p w14:paraId="55ED2798" w14:textId="77777777" w:rsidR="000723CB" w:rsidRPr="00A15DC7" w:rsidRDefault="000723CB" w:rsidP="000723CB">
      <w:pPr>
        <w:rPr>
          <w:lang w:eastAsia="en-US"/>
        </w:rPr>
      </w:pPr>
    </w:p>
    <w:p w14:paraId="0614D3DB" w14:textId="77777777" w:rsidR="000723CB" w:rsidRPr="00A15DC7" w:rsidRDefault="000723CB" w:rsidP="000723CB">
      <w:pPr>
        <w:rPr>
          <w:lang w:eastAsia="en-US"/>
        </w:rPr>
      </w:pPr>
    </w:p>
    <w:p w14:paraId="68101FAB" w14:textId="77777777" w:rsidR="000723CB" w:rsidRPr="00A15DC7" w:rsidRDefault="000723CB" w:rsidP="000723CB">
      <w:pPr>
        <w:rPr>
          <w:lang w:eastAsia="en-US"/>
        </w:rPr>
      </w:pPr>
    </w:p>
    <w:p w14:paraId="4D9BDC48" w14:textId="77777777" w:rsidR="000723CB" w:rsidRPr="00A15DC7" w:rsidRDefault="000723CB" w:rsidP="000723CB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lastRenderedPageBreak/>
        <w:t xml:space="preserve">PROCESO DE INGRESO DE PACIENTES DE PRIMERA VEZ EN TERAPIA FÍSICA </w:t>
      </w:r>
    </w:p>
    <w:p w14:paraId="6F5E84FA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2"/>
        <w:gridCol w:w="3700"/>
      </w:tblGrid>
      <w:tr w:rsidR="000723CB" w:rsidRPr="00A15DC7" w14:paraId="1FC23588" w14:textId="77777777" w:rsidTr="000F2375">
        <w:tc>
          <w:tcPr>
            <w:tcW w:w="1526" w:type="dxa"/>
            <w:shd w:val="clear" w:color="auto" w:fill="92D050"/>
          </w:tcPr>
          <w:p w14:paraId="18206E5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2F35113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21E315A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0723CB" w:rsidRPr="00A15DC7" w14:paraId="2EB08187" w14:textId="77777777" w:rsidTr="000F2375">
        <w:trPr>
          <w:trHeight w:val="1100"/>
        </w:trPr>
        <w:tc>
          <w:tcPr>
            <w:tcW w:w="1526" w:type="dxa"/>
          </w:tcPr>
          <w:p w14:paraId="788C6D0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E3FC8D0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3007A59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069278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4D1EB91E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médico refiere a terapia física al paciente para que el servicio otorgue horario, enviando al usuario.</w:t>
            </w:r>
          </w:p>
        </w:tc>
      </w:tr>
      <w:tr w:rsidR="000723CB" w:rsidRPr="00A15DC7" w14:paraId="4FF46441" w14:textId="77777777" w:rsidTr="000F2375">
        <w:trPr>
          <w:trHeight w:val="1598"/>
        </w:trPr>
        <w:tc>
          <w:tcPr>
            <w:tcW w:w="1526" w:type="dxa"/>
          </w:tcPr>
          <w:p w14:paraId="4465D26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145F31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38B973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5D35EFD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93F5F3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F35168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FISICO</w:t>
            </w:r>
          </w:p>
        </w:tc>
        <w:tc>
          <w:tcPr>
            <w:tcW w:w="3767" w:type="dxa"/>
          </w:tcPr>
          <w:p w14:paraId="02AE0699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Revisión del tarjetón de indicaciones médicas otorgándole al paciente sus horarios de ingreso, así como lineamientos del servicio.</w:t>
            </w:r>
          </w:p>
          <w:p w14:paraId="693FCEFB" w14:textId="77777777" w:rsidR="000723CB" w:rsidRPr="00A15DC7" w:rsidRDefault="000723CB" w:rsidP="000F2375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0723CB" w:rsidRPr="00A15DC7" w14:paraId="51DEDD37" w14:textId="77777777" w:rsidTr="000F2375">
        <w:tc>
          <w:tcPr>
            <w:tcW w:w="1526" w:type="dxa"/>
          </w:tcPr>
          <w:p w14:paraId="6DB6DFC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BB326F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42EB882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0D354F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266FCA9F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notifica a terapista para que el paciente pueda recibir su tratamiento.</w:t>
            </w:r>
          </w:p>
          <w:p w14:paraId="29BCFA6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723CB" w:rsidRPr="00A15DC7" w14:paraId="62926E13" w14:textId="77777777" w:rsidTr="000F2375">
        <w:tc>
          <w:tcPr>
            <w:tcW w:w="1526" w:type="dxa"/>
          </w:tcPr>
          <w:p w14:paraId="6DD96FB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9A0303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166EC1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47B67E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D4EAC7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3B220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D9452D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3B9B3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6FBF3A6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630EABF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AA6D2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E29CA0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395C1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78FCD5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2C5E97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9A1FB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FISICO</w:t>
            </w:r>
          </w:p>
        </w:tc>
        <w:tc>
          <w:tcPr>
            <w:tcW w:w="3767" w:type="dxa"/>
          </w:tcPr>
          <w:p w14:paraId="4CBEC29C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Se recibe al paciente y se localiza tarjetón de indicaciones. </w:t>
            </w:r>
          </w:p>
          <w:p w14:paraId="4D3CB782" w14:textId="77777777" w:rsidR="000723CB" w:rsidRPr="00A15DC7" w:rsidRDefault="000723CB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58D217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terapia indicada para cada paciente.</w:t>
            </w:r>
          </w:p>
          <w:p w14:paraId="43808A5B" w14:textId="77777777" w:rsidR="000723CB" w:rsidRPr="00A15DC7" w:rsidRDefault="000723CB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48A245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comentarios en el tarjetón; así como notas de evolución.</w:t>
            </w:r>
          </w:p>
          <w:p w14:paraId="3E860968" w14:textId="77777777" w:rsidR="000723CB" w:rsidRPr="00A15DC7" w:rsidRDefault="000723CB" w:rsidP="000F2375">
            <w:pPr>
              <w:rPr>
                <w:rFonts w:ascii="Arial" w:eastAsia="Calibri" w:hAnsi="Arial" w:cs="Arial"/>
              </w:rPr>
            </w:pPr>
          </w:p>
          <w:p w14:paraId="3723BA8A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registro diario de productividad.</w:t>
            </w:r>
          </w:p>
          <w:p w14:paraId="70B81F37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física se realiza la operación desde el punto 1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2695BABA" w14:textId="77777777" w:rsidR="000723CB" w:rsidRPr="00A15DC7" w:rsidRDefault="000723CB" w:rsidP="000723CB">
      <w:pPr>
        <w:rPr>
          <w:rFonts w:ascii="Arial" w:hAnsi="Arial" w:cs="Arial"/>
          <w:b/>
          <w:bCs/>
          <w:i/>
          <w:iCs/>
          <w:color w:val="4F81BD"/>
          <w:lang w:val="es-MX" w:eastAsia="en-US"/>
        </w:rPr>
      </w:pPr>
    </w:p>
    <w:p w14:paraId="592933A8" w14:textId="77777777" w:rsidR="000723CB" w:rsidRDefault="000723CB" w:rsidP="000723CB">
      <w:pPr>
        <w:rPr>
          <w:rFonts w:ascii="Arial" w:hAnsi="Arial" w:cs="Arial"/>
          <w:b/>
          <w:bCs/>
          <w:i/>
          <w:iCs/>
          <w:color w:val="4F81BD"/>
          <w:lang w:val="es-MX" w:eastAsia="en-US"/>
        </w:rPr>
      </w:pPr>
    </w:p>
    <w:p w14:paraId="1CAF95D1" w14:textId="77777777" w:rsidR="000723CB" w:rsidRPr="00A15DC7" w:rsidRDefault="000723CB" w:rsidP="000723CB">
      <w:pPr>
        <w:rPr>
          <w:rFonts w:ascii="Arial" w:hAnsi="Arial" w:cs="Arial"/>
          <w:b/>
          <w:bCs/>
          <w:i/>
          <w:iCs/>
          <w:color w:val="4F81BD"/>
          <w:lang w:val="es-MX" w:eastAsia="en-US"/>
        </w:rPr>
      </w:pPr>
    </w:p>
    <w:p w14:paraId="171327FA" w14:textId="77777777" w:rsidR="000723CB" w:rsidRPr="00A15DC7" w:rsidRDefault="000723CB" w:rsidP="000723CB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>PROCESO DE INGRESO DE PACIENTES SUBSECUENTES EN TERAPIA FÍSICA</w:t>
      </w:r>
    </w:p>
    <w:p w14:paraId="54F16C5F" w14:textId="77777777" w:rsidR="000723CB" w:rsidRPr="00A15DC7" w:rsidRDefault="000723CB" w:rsidP="000723C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96"/>
        <w:gridCol w:w="3706"/>
      </w:tblGrid>
      <w:tr w:rsidR="000723CB" w:rsidRPr="00A15DC7" w14:paraId="7BAFA364" w14:textId="77777777" w:rsidTr="000F2375">
        <w:tc>
          <w:tcPr>
            <w:tcW w:w="1526" w:type="dxa"/>
            <w:shd w:val="clear" w:color="auto" w:fill="92D050"/>
          </w:tcPr>
          <w:p w14:paraId="4CD76E7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7FB507D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5EFBC48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0723CB" w:rsidRPr="00A15DC7" w14:paraId="3B046ECD" w14:textId="77777777" w:rsidTr="000F2375">
        <w:tc>
          <w:tcPr>
            <w:tcW w:w="1526" w:type="dxa"/>
          </w:tcPr>
          <w:p w14:paraId="1C1C3B8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254C65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6BF06CB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186D6B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2CE8D49F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reciba su terapia.</w:t>
            </w:r>
          </w:p>
          <w:p w14:paraId="7B31A7EF" w14:textId="77777777" w:rsidR="000723CB" w:rsidRPr="00A15DC7" w:rsidRDefault="000723CB" w:rsidP="000F2375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723CB" w:rsidRPr="00A15DC7" w14:paraId="57A9DEF2" w14:textId="77777777" w:rsidTr="000F2375">
        <w:tc>
          <w:tcPr>
            <w:tcW w:w="1526" w:type="dxa"/>
          </w:tcPr>
          <w:p w14:paraId="341B9127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09C677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3A72C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C525D1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ECA0D8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876BE1B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E67CA3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C60AA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E93A4F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12CCB6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E8444A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34A757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2A8A067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C25E237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463FE3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1B901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B72B617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AC068FF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288D3E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3639E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9575B5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757A99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912CECB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19404A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FÍSICO</w:t>
            </w:r>
          </w:p>
        </w:tc>
        <w:tc>
          <w:tcPr>
            <w:tcW w:w="3767" w:type="dxa"/>
          </w:tcPr>
          <w:p w14:paraId="168382BE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 y lo pasa al área de tratamiento.</w:t>
            </w:r>
          </w:p>
          <w:p w14:paraId="4E3B611B" w14:textId="77777777" w:rsidR="000723CB" w:rsidRPr="00A15DC7" w:rsidRDefault="000723CB" w:rsidP="000F2375">
            <w:pPr>
              <w:rPr>
                <w:rFonts w:ascii="Arial" w:hAnsi="Arial" w:cs="Arial"/>
                <w:lang w:val="es-MX"/>
              </w:rPr>
            </w:pPr>
          </w:p>
          <w:p w14:paraId="5709177B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al tratamiento del paciente auxiliándolo en los procedimientos.</w:t>
            </w:r>
          </w:p>
          <w:p w14:paraId="12D6BF40" w14:textId="77777777" w:rsidR="000723CB" w:rsidRPr="00A15DC7" w:rsidRDefault="000723CB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5373AD80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comentarios en el tarjetón; así como notas de evolución.</w:t>
            </w:r>
          </w:p>
          <w:p w14:paraId="17D3EAA2" w14:textId="77777777" w:rsidR="000723CB" w:rsidRPr="00A15DC7" w:rsidRDefault="000723CB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37DD083E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  <w:p w14:paraId="3591FFA0" w14:textId="77777777" w:rsidR="000723CB" w:rsidRPr="00A15DC7" w:rsidRDefault="000723CB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087371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nueva valoración y se registra las sugerencias y observaciones a su médico tratante.</w:t>
            </w:r>
          </w:p>
          <w:p w14:paraId="0841997C" w14:textId="77777777" w:rsidR="000723CB" w:rsidRPr="00A15DC7" w:rsidRDefault="000723CB" w:rsidP="000F2375">
            <w:pPr>
              <w:rPr>
                <w:rFonts w:ascii="Arial" w:eastAsia="Calibri" w:hAnsi="Arial" w:cs="Arial"/>
                <w:b/>
              </w:rPr>
            </w:pPr>
          </w:p>
        </w:tc>
      </w:tr>
      <w:tr w:rsidR="000723CB" w:rsidRPr="00A15DC7" w14:paraId="6F4333DB" w14:textId="77777777" w:rsidTr="000F2375">
        <w:tc>
          <w:tcPr>
            <w:tcW w:w="1526" w:type="dxa"/>
          </w:tcPr>
          <w:p w14:paraId="2ADACCE5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6F3450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5DAB331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BD30F1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3AF76948" w14:textId="77777777" w:rsidR="000723CB" w:rsidRPr="00A15DC7" w:rsidRDefault="000723CB" w:rsidP="000723C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Decide si continua o finaliza sesiones.</w:t>
            </w:r>
          </w:p>
          <w:p w14:paraId="408ECD44" w14:textId="77777777" w:rsidR="000723CB" w:rsidRPr="00A15DC7" w:rsidRDefault="000723CB" w:rsidP="000723C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física se realiza la operación desde el punto 1.</w:t>
            </w:r>
          </w:p>
          <w:p w14:paraId="416588F0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00293C24" w14:textId="77777777" w:rsidR="000723CB" w:rsidRPr="00A15DC7" w:rsidRDefault="000723CB" w:rsidP="000723CB"/>
    <w:p w14:paraId="48F4F3FD" w14:textId="77777777" w:rsidR="000723CB" w:rsidRPr="00A15DC7" w:rsidRDefault="000723CB" w:rsidP="000723CB"/>
    <w:p w14:paraId="7841129D" w14:textId="77777777" w:rsidR="000723CB" w:rsidRPr="00A15DC7" w:rsidRDefault="000723CB" w:rsidP="000723CB"/>
    <w:p w14:paraId="73741A3A" w14:textId="77777777" w:rsidR="000723CB" w:rsidRDefault="000723CB" w:rsidP="000723CB"/>
    <w:p w14:paraId="481F1363" w14:textId="77777777" w:rsidR="000723CB" w:rsidRPr="00A15DC7" w:rsidRDefault="000723CB" w:rsidP="000723CB"/>
    <w:p w14:paraId="6B37A197" w14:textId="77777777" w:rsidR="000723CB" w:rsidRPr="00A15DC7" w:rsidRDefault="000723CB" w:rsidP="000723CB"/>
    <w:p w14:paraId="503F1BE2" w14:textId="77777777" w:rsidR="000723CB" w:rsidRPr="00A15DC7" w:rsidRDefault="000723CB" w:rsidP="000723CB">
      <w:pPr>
        <w:tabs>
          <w:tab w:val="left" w:pos="2009"/>
        </w:tabs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DEFINICIONES</w:t>
      </w:r>
    </w:p>
    <w:p w14:paraId="201D9B06" w14:textId="77777777" w:rsidR="000723CB" w:rsidRPr="00A15DC7" w:rsidRDefault="000723CB" w:rsidP="000723CB">
      <w:pPr>
        <w:tabs>
          <w:tab w:val="left" w:pos="2009"/>
        </w:tabs>
        <w:jc w:val="center"/>
        <w:rPr>
          <w:rFonts w:ascii="Arial" w:hAnsi="Arial" w:cs="Arial"/>
          <w:b/>
          <w:u w:val="single"/>
        </w:rPr>
      </w:pPr>
    </w:p>
    <w:p w14:paraId="2AD0FA91" w14:textId="77777777" w:rsidR="000723CB" w:rsidRPr="00A15DC7" w:rsidRDefault="000723CB" w:rsidP="000723CB">
      <w:pPr>
        <w:tabs>
          <w:tab w:val="left" w:pos="2009"/>
        </w:tabs>
        <w:jc w:val="center"/>
        <w:rPr>
          <w:rFonts w:ascii="Arial" w:hAnsi="Arial" w:cs="Arial"/>
          <w:b/>
          <w:color w:val="FF0000"/>
        </w:rPr>
      </w:pPr>
    </w:p>
    <w:p w14:paraId="2E2947CC" w14:textId="77777777" w:rsidR="000723CB" w:rsidRPr="00A15DC7" w:rsidRDefault="000723CB" w:rsidP="000723CB">
      <w:pPr>
        <w:rPr>
          <w:rFonts w:ascii="Arial" w:eastAsia="Calibri" w:hAnsi="Arial" w:cs="Arial"/>
        </w:rPr>
      </w:pPr>
    </w:p>
    <w:p w14:paraId="00B41CA7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  <w:b/>
          <w:bCs/>
        </w:rPr>
      </w:pPr>
      <w:r w:rsidRPr="00A15DC7">
        <w:rPr>
          <w:rFonts w:ascii="Arial" w:eastAsia="Calibri" w:hAnsi="Arial" w:cs="Arial"/>
          <w:b/>
          <w:bCs/>
        </w:rPr>
        <w:t>1.-TERAPIA FÍSICA</w:t>
      </w:r>
    </w:p>
    <w:p w14:paraId="18BBE758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  <w:b/>
          <w:bCs/>
        </w:rPr>
      </w:pPr>
    </w:p>
    <w:p w14:paraId="7BA6E90B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 xml:space="preserve"> </w:t>
      </w:r>
      <w:r w:rsidRPr="00A15DC7">
        <w:rPr>
          <w:rFonts w:ascii="Arial" w:eastAsia="Calibri" w:hAnsi="Arial" w:cs="Arial"/>
        </w:rPr>
        <w:t>Es la aplicación de medios físicos como son la luz, el agua, el calor, el frío y la corriente eléctrica para el tratamiento de las patologías.</w:t>
      </w:r>
    </w:p>
    <w:p w14:paraId="4D473AAD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</w:rPr>
      </w:pPr>
    </w:p>
    <w:p w14:paraId="40A2E1D4" w14:textId="77777777" w:rsidR="000723CB" w:rsidRPr="00A15DC7" w:rsidRDefault="000723CB" w:rsidP="000723CB">
      <w:pPr>
        <w:pStyle w:val="Ttulo"/>
        <w:jc w:val="left"/>
        <w:rPr>
          <w:sz w:val="24"/>
        </w:rPr>
      </w:pPr>
      <w:r w:rsidRPr="00A15DC7">
        <w:rPr>
          <w:sz w:val="24"/>
        </w:rPr>
        <w:t>2.- HIDROTERAPIA</w:t>
      </w:r>
    </w:p>
    <w:p w14:paraId="43BE59D5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 xml:space="preserve">               </w:t>
      </w:r>
    </w:p>
    <w:p w14:paraId="788915B8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</w:rPr>
        <w:t>El uso del agua para tratar enfermedades es una práctica antigua y aún tiene muchos usos en diversas enfermedades. El agua puede tener efectos diaforéticos, diuréticos, eméticos, hipnóticos, purgantes, sedantes o estimulantes. Puede tratarse todo el cuerpo del paciente o parte de éste.</w:t>
      </w:r>
    </w:p>
    <w:p w14:paraId="3E132FC7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011CA98F" w14:textId="77777777" w:rsidR="000723CB" w:rsidRPr="00A15DC7" w:rsidRDefault="000723CB" w:rsidP="000723CB">
      <w:pPr>
        <w:pStyle w:val="Ttulo"/>
        <w:rPr>
          <w:sz w:val="24"/>
        </w:rPr>
      </w:pPr>
    </w:p>
    <w:p w14:paraId="43A17245" w14:textId="77777777" w:rsidR="000723CB" w:rsidRPr="00A15DC7" w:rsidRDefault="000723CB" w:rsidP="000723CB">
      <w:pPr>
        <w:jc w:val="both"/>
        <w:rPr>
          <w:rFonts w:ascii="Arial" w:eastAsia="Calibri" w:hAnsi="Arial" w:cs="Arial"/>
          <w:b/>
          <w:bCs/>
        </w:rPr>
      </w:pPr>
      <w:r w:rsidRPr="00A15DC7">
        <w:rPr>
          <w:rFonts w:ascii="Arial" w:eastAsia="Calibri" w:hAnsi="Arial" w:cs="Arial"/>
          <w:b/>
          <w:bCs/>
        </w:rPr>
        <w:t>3.- MECANOTERAPIA</w:t>
      </w:r>
    </w:p>
    <w:p w14:paraId="23A99810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 xml:space="preserve"> </w:t>
      </w:r>
    </w:p>
    <w:p w14:paraId="3C3B5855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</w:rPr>
        <w:t>En su más amplia acepción significa: tratamiento por el movimiento o tratamiento del movimiento; ya que tiene como objetivo restablecer los movimientos normales. Las fuerzas aplicadas, pasiva o activamente, sobre los diferentes segmentos corporales, así como los movimientos resultantes, producen efectos terapéuticos en esta área también se incluyen aparatos mecánicos.</w:t>
      </w:r>
    </w:p>
    <w:p w14:paraId="4BB88966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017BE3B4" w14:textId="77777777" w:rsidR="000723CB" w:rsidRPr="00A15DC7" w:rsidRDefault="000723CB" w:rsidP="000723CB">
      <w:pPr>
        <w:jc w:val="both"/>
        <w:rPr>
          <w:rFonts w:ascii="Arial" w:eastAsia="Calibri" w:hAnsi="Arial" w:cs="Arial"/>
          <w:b/>
          <w:bCs/>
        </w:rPr>
      </w:pPr>
      <w:r w:rsidRPr="00A15DC7">
        <w:rPr>
          <w:rFonts w:ascii="Arial" w:eastAsia="Calibri" w:hAnsi="Arial" w:cs="Arial"/>
          <w:b/>
          <w:bCs/>
        </w:rPr>
        <w:t xml:space="preserve"> </w:t>
      </w:r>
    </w:p>
    <w:p w14:paraId="08DB151C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>4.- ELECTROTERAPIA</w:t>
      </w:r>
    </w:p>
    <w:p w14:paraId="57C586CC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4FD12B38" w14:textId="77777777" w:rsidR="000723CB" w:rsidRPr="00A15DC7" w:rsidRDefault="000723CB" w:rsidP="000723CB">
      <w:pPr>
        <w:rPr>
          <w:rFonts w:ascii="Arial" w:hAnsi="Arial" w:cs="Arial"/>
        </w:rPr>
      </w:pPr>
      <w:r w:rsidRPr="00A15DC7">
        <w:rPr>
          <w:rFonts w:ascii="Arial" w:eastAsia="Calibri" w:hAnsi="Arial" w:cs="Arial"/>
        </w:rPr>
        <w:t>Es la aplicación de energía electromagnética al organismo, con el fin de producir sobre él reacciones biológicas y fisiológicas.</w:t>
      </w:r>
    </w:p>
    <w:p w14:paraId="2673E31B" w14:textId="77777777" w:rsidR="000723CB" w:rsidRPr="00A15DC7" w:rsidRDefault="000723CB" w:rsidP="000723CB">
      <w:pPr>
        <w:rPr>
          <w:rFonts w:ascii="Arial" w:hAnsi="Arial" w:cs="Arial"/>
        </w:rPr>
      </w:pPr>
    </w:p>
    <w:p w14:paraId="46DC3B87" w14:textId="77777777" w:rsidR="000723CB" w:rsidRPr="00A15DC7" w:rsidRDefault="000723CB" w:rsidP="000723CB">
      <w:pPr>
        <w:rPr>
          <w:rFonts w:ascii="Arial" w:hAnsi="Arial" w:cs="Arial"/>
          <w:color w:val="FF0000"/>
        </w:rPr>
      </w:pPr>
    </w:p>
    <w:p w14:paraId="09E49724" w14:textId="77777777" w:rsidR="000723CB" w:rsidRPr="00A15DC7" w:rsidRDefault="000723CB" w:rsidP="000723CB">
      <w:pPr>
        <w:rPr>
          <w:rFonts w:ascii="Arial" w:hAnsi="Arial" w:cs="Arial"/>
        </w:rPr>
      </w:pPr>
    </w:p>
    <w:p w14:paraId="2187058A" w14:textId="77777777" w:rsidR="000723CB" w:rsidRPr="00A15DC7" w:rsidRDefault="000723CB" w:rsidP="000723CB">
      <w:pPr>
        <w:rPr>
          <w:rFonts w:ascii="Arial" w:hAnsi="Arial" w:cs="Arial"/>
        </w:rPr>
      </w:pPr>
    </w:p>
    <w:p w14:paraId="53EC4138" w14:textId="77777777" w:rsidR="000723CB" w:rsidRPr="00A15DC7" w:rsidRDefault="000723CB" w:rsidP="000723CB">
      <w:pPr>
        <w:rPr>
          <w:rFonts w:ascii="Arial" w:hAnsi="Arial" w:cs="Arial"/>
        </w:rPr>
      </w:pPr>
    </w:p>
    <w:p w14:paraId="298EE320" w14:textId="77777777" w:rsidR="000723CB" w:rsidRPr="00A15DC7" w:rsidRDefault="000723CB" w:rsidP="000723CB">
      <w:pPr>
        <w:rPr>
          <w:rFonts w:ascii="Arial" w:hAnsi="Arial" w:cs="Arial"/>
        </w:rPr>
      </w:pPr>
    </w:p>
    <w:p w14:paraId="69AC1E09" w14:textId="77777777" w:rsidR="000723CB" w:rsidRPr="00A15DC7" w:rsidRDefault="000723CB" w:rsidP="000723CB">
      <w:pPr>
        <w:rPr>
          <w:rFonts w:ascii="Arial" w:hAnsi="Arial" w:cs="Arial"/>
        </w:rPr>
      </w:pPr>
    </w:p>
    <w:p w14:paraId="5EFEF1B4" w14:textId="0B093031" w:rsidR="000723CB" w:rsidRPr="000723CB" w:rsidRDefault="000723CB" w:rsidP="000723CB">
      <w:pPr>
        <w:tabs>
          <w:tab w:val="left" w:pos="3804"/>
        </w:tabs>
      </w:pPr>
    </w:p>
    <w:sectPr w:rsidR="000723CB" w:rsidRPr="00072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5DFF"/>
    <w:multiLevelType w:val="hybridMultilevel"/>
    <w:tmpl w:val="798EE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79935">
    <w:abstractNumId w:val="0"/>
  </w:num>
  <w:num w:numId="2" w16cid:durableId="98991266">
    <w:abstractNumId w:val="2"/>
  </w:num>
  <w:num w:numId="3" w16cid:durableId="116786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D40663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23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0723C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0723C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72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0723CB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Ttulo">
    <w:name w:val="Title"/>
    <w:basedOn w:val="Normal"/>
    <w:link w:val="TtuloCar"/>
    <w:qFormat/>
    <w:rsid w:val="000723CB"/>
    <w:pPr>
      <w:jc w:val="center"/>
    </w:pPr>
    <w:rPr>
      <w:rFonts w:ascii="Arial" w:hAnsi="Arial" w:cs="Arial"/>
      <w:b/>
      <w:bCs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723CB"/>
    <w:rPr>
      <w:rFonts w:ascii="Arial" w:eastAsia="Times New Roman" w:hAnsi="Arial" w:cs="Arial"/>
      <w:b/>
      <w:bCs/>
      <w:kern w:val="0"/>
      <w:sz w:val="28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2024-01-18T04:49:00Z</dcterms:created>
  <dcterms:modified xsi:type="dcterms:W3CDTF">2024-01-18T04:49:00Z</dcterms:modified>
</cp:coreProperties>
</file>